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9E1C8B" w14:textId="3D326BF7" w:rsidR="003644C2" w:rsidRPr="005B2523" w:rsidRDefault="00673EAB" w:rsidP="00DE089C">
      <w:pPr>
        <w:jc w:val="center"/>
        <w:rPr>
          <w:rFonts w:ascii="NPSRawlinsonOT" w:hAnsi="NPSRawlinsonOT" w:cs="Times New Roman"/>
          <w:sz w:val="28"/>
          <w:szCs w:val="28"/>
        </w:rPr>
      </w:pPr>
      <w:r w:rsidRPr="005B2523">
        <w:rPr>
          <w:rFonts w:ascii="NPSRawlinsonOT" w:hAnsi="NPSRawlinsonOT" w:cs="Times New Roman"/>
          <w:sz w:val="28"/>
          <w:szCs w:val="28"/>
        </w:rPr>
        <w:t xml:space="preserve">Staff Sergeant William </w:t>
      </w:r>
      <w:proofErr w:type="spellStart"/>
      <w:r w:rsidRPr="005B2523">
        <w:rPr>
          <w:rFonts w:ascii="NPSRawlinsonOT" w:hAnsi="NPSRawlinsonOT" w:cs="Times New Roman"/>
          <w:sz w:val="28"/>
          <w:szCs w:val="28"/>
        </w:rPr>
        <w:t>Laffin</w:t>
      </w:r>
      <w:proofErr w:type="spellEnd"/>
    </w:p>
    <w:p w14:paraId="5264C99B" w14:textId="32E5D263" w:rsidR="004D4A97" w:rsidRPr="00DE089C" w:rsidRDefault="004D4A97" w:rsidP="00DE089C">
      <w:pPr>
        <w:jc w:val="center"/>
        <w:rPr>
          <w:rFonts w:ascii="NPSRawlinsonOT" w:hAnsi="NPSRawlinsonOT" w:cs="Times New Roman"/>
          <w:sz w:val="28"/>
          <w:szCs w:val="28"/>
        </w:rPr>
      </w:pPr>
      <w:r w:rsidRPr="00DE089C">
        <w:rPr>
          <w:rFonts w:ascii="NPSRawlinsonOT" w:hAnsi="NPSRawlinsonOT" w:cs="Times New Roman"/>
          <w:sz w:val="28"/>
          <w:szCs w:val="28"/>
        </w:rPr>
        <w:t>Company B, 1</w:t>
      </w:r>
      <w:r w:rsidRPr="00DE089C">
        <w:rPr>
          <w:rFonts w:ascii="NPSRawlinsonOT" w:hAnsi="NPSRawlinsonOT" w:cs="Times New Roman"/>
          <w:sz w:val="28"/>
          <w:szCs w:val="28"/>
          <w:vertAlign w:val="superscript"/>
        </w:rPr>
        <w:t>st</w:t>
      </w:r>
      <w:r w:rsidRPr="00DE089C">
        <w:rPr>
          <w:rFonts w:ascii="NPSRawlinsonOT" w:hAnsi="NPSRawlinsonOT" w:cs="Times New Roman"/>
          <w:sz w:val="28"/>
          <w:szCs w:val="28"/>
        </w:rPr>
        <w:t xml:space="preserve"> Battalion, 116</w:t>
      </w:r>
      <w:r w:rsidRPr="00DE089C">
        <w:rPr>
          <w:rFonts w:ascii="NPSRawlinsonOT" w:hAnsi="NPSRawlinsonOT" w:cs="Times New Roman"/>
          <w:sz w:val="28"/>
          <w:szCs w:val="28"/>
          <w:vertAlign w:val="superscript"/>
        </w:rPr>
        <w:t>th</w:t>
      </w:r>
      <w:r w:rsidRPr="00DE089C">
        <w:rPr>
          <w:rFonts w:ascii="NPSRawlinsonOT" w:hAnsi="NPSRawlinsonOT" w:cs="Times New Roman"/>
          <w:sz w:val="28"/>
          <w:szCs w:val="28"/>
        </w:rPr>
        <w:t xml:space="preserve"> Infantry Regiment, 29</w:t>
      </w:r>
      <w:r w:rsidRPr="00DE089C">
        <w:rPr>
          <w:rFonts w:ascii="NPSRawlinsonOT" w:hAnsi="NPSRawlinsonOT" w:cs="Times New Roman"/>
          <w:sz w:val="28"/>
          <w:szCs w:val="28"/>
          <w:vertAlign w:val="superscript"/>
        </w:rPr>
        <w:t>th</w:t>
      </w:r>
      <w:r w:rsidRPr="00DE089C">
        <w:rPr>
          <w:rFonts w:ascii="NPSRawlinsonOT" w:hAnsi="NPSRawlinsonOT" w:cs="Times New Roman"/>
          <w:sz w:val="28"/>
          <w:szCs w:val="28"/>
        </w:rPr>
        <w:t xml:space="preserve"> Infantry Division</w:t>
      </w:r>
    </w:p>
    <w:p w14:paraId="35C4F59C" w14:textId="4D48A1DE" w:rsidR="004D4A97" w:rsidRPr="00DE089C" w:rsidRDefault="004D4A97" w:rsidP="00DE089C">
      <w:pPr>
        <w:jc w:val="center"/>
        <w:rPr>
          <w:rFonts w:ascii="NPSRawlinsonOT" w:hAnsi="NPSRawlinsonOT" w:cs="Times New Roman"/>
          <w:sz w:val="28"/>
          <w:szCs w:val="28"/>
        </w:rPr>
      </w:pPr>
      <w:r w:rsidRPr="00DE089C">
        <w:rPr>
          <w:rFonts w:ascii="NPSRawlinsonOT" w:hAnsi="NPSRawlinsonOT" w:cs="Times New Roman"/>
          <w:sz w:val="28"/>
          <w:szCs w:val="28"/>
        </w:rPr>
        <w:t>Omaha Beach</w:t>
      </w:r>
    </w:p>
    <w:p w14:paraId="5352A365" w14:textId="24533781" w:rsidR="00673EAB" w:rsidRPr="00DE089C" w:rsidRDefault="00673EAB" w:rsidP="00DE089C">
      <w:pPr>
        <w:jc w:val="center"/>
        <w:rPr>
          <w:rFonts w:ascii="NPSRawlinsonOT" w:hAnsi="NPSRawlinsonOT" w:cs="Times New Roman"/>
        </w:rPr>
      </w:pPr>
    </w:p>
    <w:p w14:paraId="2785133A" w14:textId="17F25C7A" w:rsidR="00673EAB" w:rsidRPr="00DE089C" w:rsidRDefault="00673EAB" w:rsidP="00DE089C">
      <w:pPr>
        <w:jc w:val="center"/>
        <w:rPr>
          <w:rFonts w:ascii="NPSRawlinsonOT" w:hAnsi="NPSRawlinsonOT" w:cs="Times New Roman"/>
          <w:sz w:val="28"/>
          <w:szCs w:val="28"/>
        </w:rPr>
      </w:pPr>
      <w:r w:rsidRPr="00DE089C">
        <w:rPr>
          <w:rFonts w:ascii="NPSRawlinsonOT" w:hAnsi="NPSRawlinsonOT" w:cs="Times New Roman"/>
          <w:sz w:val="28"/>
          <w:szCs w:val="28"/>
        </w:rPr>
        <w:t>1930 Census</w:t>
      </w:r>
    </w:p>
    <w:p w14:paraId="47D27475" w14:textId="24E7A0F5" w:rsidR="00673EAB" w:rsidRPr="00DE089C" w:rsidRDefault="00673EAB" w:rsidP="00DE089C">
      <w:pPr>
        <w:jc w:val="center"/>
        <w:rPr>
          <w:rFonts w:ascii="NPSRawlinsonOT" w:hAnsi="NPSRawlinsonOT" w:cs="Times New Roman"/>
        </w:rPr>
      </w:pPr>
      <w:r w:rsidRPr="00DE089C">
        <w:rPr>
          <w:rFonts w:ascii="NPSRawlinsonOT" w:hAnsi="NPSRawlinsonOT"/>
          <w:noProof/>
        </w:rPr>
        <w:drawing>
          <wp:inline distT="0" distB="0" distL="0" distR="0" wp14:anchorId="68E59500" wp14:editId="2DCB4B7B">
            <wp:extent cx="5943600" cy="431673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68C6D" w14:textId="7AA8B9B5" w:rsidR="00673EAB" w:rsidRPr="00DE089C" w:rsidRDefault="00673EAB" w:rsidP="00DE089C">
      <w:pPr>
        <w:jc w:val="center"/>
        <w:rPr>
          <w:rFonts w:ascii="NPSRawlinsonOT" w:hAnsi="NPSRawlinsonOT" w:cs="Times New Roman"/>
        </w:rPr>
      </w:pPr>
    </w:p>
    <w:p w14:paraId="35E94872" w14:textId="518D0246" w:rsidR="00673EAB" w:rsidRPr="00DE089C" w:rsidRDefault="00673EAB" w:rsidP="00DE089C">
      <w:pPr>
        <w:jc w:val="center"/>
        <w:rPr>
          <w:rFonts w:ascii="NPSRawlinsonOT" w:hAnsi="NPSRawlinsonOT" w:cs="Times New Roman"/>
        </w:rPr>
      </w:pPr>
    </w:p>
    <w:p w14:paraId="299D0E80" w14:textId="2CE076AD" w:rsidR="00673EAB" w:rsidRPr="00DE089C" w:rsidRDefault="00673EAB" w:rsidP="00DE089C">
      <w:pPr>
        <w:jc w:val="center"/>
        <w:rPr>
          <w:rFonts w:ascii="NPSRawlinsonOT" w:hAnsi="NPSRawlinsonOT" w:cs="Times New Roman"/>
        </w:rPr>
      </w:pPr>
    </w:p>
    <w:p w14:paraId="3A35A5A9" w14:textId="372123EE" w:rsidR="004D4A97" w:rsidRPr="00DE089C" w:rsidRDefault="004D4A97" w:rsidP="00DE089C">
      <w:pPr>
        <w:jc w:val="center"/>
        <w:rPr>
          <w:rFonts w:ascii="NPSRawlinsonOT" w:hAnsi="NPSRawlinsonOT" w:cs="Times New Roman"/>
        </w:rPr>
      </w:pPr>
    </w:p>
    <w:p w14:paraId="0D6C2BA5" w14:textId="09D305AD" w:rsidR="004D4A97" w:rsidRPr="00DE089C" w:rsidRDefault="004D4A97" w:rsidP="00DE089C">
      <w:pPr>
        <w:jc w:val="center"/>
        <w:rPr>
          <w:rFonts w:ascii="NPSRawlinsonOT" w:hAnsi="NPSRawlinsonOT" w:cs="Times New Roman"/>
        </w:rPr>
      </w:pPr>
    </w:p>
    <w:p w14:paraId="7F8D822E" w14:textId="72C811B9" w:rsidR="004D4A97" w:rsidRPr="00DE089C" w:rsidRDefault="004D4A97" w:rsidP="00DE089C">
      <w:pPr>
        <w:jc w:val="center"/>
        <w:rPr>
          <w:rFonts w:ascii="NPSRawlinsonOT" w:hAnsi="NPSRawlinsonOT" w:cs="Times New Roman"/>
        </w:rPr>
      </w:pPr>
    </w:p>
    <w:p w14:paraId="005CDF85" w14:textId="05F7A7CB" w:rsidR="004D4A97" w:rsidRPr="00DE089C" w:rsidRDefault="004D4A97" w:rsidP="00DE089C">
      <w:pPr>
        <w:jc w:val="center"/>
        <w:rPr>
          <w:rFonts w:ascii="NPSRawlinsonOT" w:hAnsi="NPSRawlinsonOT" w:cs="Times New Roman"/>
        </w:rPr>
      </w:pPr>
    </w:p>
    <w:p w14:paraId="08ECCC40" w14:textId="77777777" w:rsidR="004D4A97" w:rsidRPr="00DE089C" w:rsidRDefault="004D4A97" w:rsidP="00DE089C">
      <w:pPr>
        <w:jc w:val="center"/>
        <w:rPr>
          <w:rFonts w:ascii="NPSRawlinsonOT" w:hAnsi="NPSRawlinsonOT" w:cs="Times New Roman"/>
        </w:rPr>
      </w:pPr>
    </w:p>
    <w:p w14:paraId="50C11D4D" w14:textId="1A1E92EA" w:rsidR="00673EAB" w:rsidRPr="00DE089C" w:rsidRDefault="00DE089C" w:rsidP="00DE089C">
      <w:pPr>
        <w:jc w:val="center"/>
        <w:rPr>
          <w:rFonts w:ascii="NPSRawlinsonOT" w:hAnsi="NPSRawlinsonOT" w:cs="Times New Roman"/>
          <w:sz w:val="28"/>
          <w:szCs w:val="28"/>
        </w:rPr>
      </w:pPr>
      <w:r w:rsidRPr="00DE089C">
        <w:rPr>
          <w:rFonts w:ascii="NPSRawlinsonOT" w:hAnsi="NPSRawlinsonOT" w:cs="Times New Roman"/>
          <w:sz w:val="28"/>
          <w:szCs w:val="28"/>
        </w:rPr>
        <w:lastRenderedPageBreak/>
        <w:t>Draft Registration Card</w:t>
      </w:r>
    </w:p>
    <w:p w14:paraId="41163EF9" w14:textId="466049FD" w:rsidR="00673EAB" w:rsidRPr="00DE089C" w:rsidRDefault="00673EAB" w:rsidP="00DE089C">
      <w:pPr>
        <w:jc w:val="center"/>
        <w:rPr>
          <w:rFonts w:ascii="NPSRawlinsonOT" w:hAnsi="NPSRawlinsonOT" w:cs="Times New Roman"/>
        </w:rPr>
      </w:pPr>
      <w:r w:rsidRPr="00DE089C">
        <w:rPr>
          <w:rFonts w:ascii="NPSRawlinsonOT" w:hAnsi="NPSRawlinsonOT"/>
          <w:noProof/>
        </w:rPr>
        <w:drawing>
          <wp:inline distT="0" distB="0" distL="0" distR="0" wp14:anchorId="3D2BBC96" wp14:editId="766DD71A">
            <wp:extent cx="5944236" cy="39198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236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809F8" w14:textId="21F6C917" w:rsidR="00673EAB" w:rsidRPr="00DE089C" w:rsidRDefault="00673EAB" w:rsidP="00DE089C">
      <w:pPr>
        <w:jc w:val="center"/>
        <w:rPr>
          <w:rFonts w:ascii="NPSRawlinsonOT" w:hAnsi="NPSRawlinsonOT" w:cs="Times New Roman"/>
        </w:rPr>
      </w:pPr>
      <w:r w:rsidRPr="00DE089C">
        <w:rPr>
          <w:rFonts w:ascii="NPSRawlinsonOT" w:hAnsi="NPSRawlinsonOT"/>
          <w:noProof/>
        </w:rPr>
        <w:lastRenderedPageBreak/>
        <w:drawing>
          <wp:inline distT="0" distB="0" distL="0" distR="0" wp14:anchorId="24F6EDF2" wp14:editId="092A63B9">
            <wp:extent cx="5418456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8456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854E6" w14:textId="2B90B366" w:rsidR="00673EAB" w:rsidRPr="00DE089C" w:rsidRDefault="00673EAB" w:rsidP="00DE089C">
      <w:pPr>
        <w:jc w:val="center"/>
        <w:rPr>
          <w:rFonts w:ascii="NPSRawlinsonOT" w:hAnsi="NPSRawlinsonOT" w:cs="Times New Roman"/>
          <w:sz w:val="28"/>
          <w:szCs w:val="28"/>
        </w:rPr>
      </w:pPr>
      <w:r w:rsidRPr="00DE089C">
        <w:rPr>
          <w:rFonts w:ascii="NPSRawlinsonOT" w:hAnsi="NPSRawlinsonOT" w:cs="Times New Roman"/>
          <w:sz w:val="28"/>
          <w:szCs w:val="28"/>
        </w:rPr>
        <w:lastRenderedPageBreak/>
        <w:t>Pension File</w:t>
      </w:r>
    </w:p>
    <w:p w14:paraId="1640E279" w14:textId="3EE3F658" w:rsidR="00673EAB" w:rsidRPr="00DE089C" w:rsidRDefault="00673EAB" w:rsidP="00DE089C">
      <w:pPr>
        <w:jc w:val="center"/>
        <w:rPr>
          <w:rFonts w:ascii="NPSRawlinsonOT" w:hAnsi="NPSRawlinsonOT" w:cs="Times New Roman"/>
        </w:rPr>
      </w:pPr>
      <w:r w:rsidRPr="00DE089C">
        <w:rPr>
          <w:rFonts w:ascii="NPSRawlinsonOT" w:hAnsi="NPSRawlinsonOT"/>
          <w:noProof/>
        </w:rPr>
        <w:drawing>
          <wp:inline distT="0" distB="0" distL="0" distR="0" wp14:anchorId="0827660C" wp14:editId="1AE7498F">
            <wp:extent cx="5943600" cy="7519669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19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C7798" w14:textId="2DD63361" w:rsidR="00040325" w:rsidRPr="00DE089C" w:rsidRDefault="00040325" w:rsidP="00DE089C">
      <w:pPr>
        <w:jc w:val="center"/>
        <w:rPr>
          <w:rFonts w:ascii="NPSRawlinsonOT" w:hAnsi="NPSRawlinsonOT" w:cs="Times New Roman"/>
          <w:sz w:val="28"/>
          <w:szCs w:val="28"/>
        </w:rPr>
      </w:pPr>
      <w:r w:rsidRPr="00DE089C">
        <w:rPr>
          <w:rFonts w:ascii="NPSRawlinsonOT" w:hAnsi="NPSRawlinsonOT" w:cs="Times New Roman"/>
          <w:noProof/>
          <w:sz w:val="28"/>
          <w:szCs w:val="28"/>
        </w:rPr>
        <w:lastRenderedPageBreak/>
        <w:drawing>
          <wp:inline distT="0" distB="0" distL="0" distR="0" wp14:anchorId="55CFADF9" wp14:editId="7F5D0001">
            <wp:extent cx="5936615" cy="7526020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52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F5CC4" w14:textId="77777777" w:rsidR="00040325" w:rsidRPr="00DE089C" w:rsidRDefault="00040325" w:rsidP="00DE089C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5C569E94" w14:textId="77777777" w:rsidR="00040325" w:rsidRPr="00DE089C" w:rsidRDefault="00040325" w:rsidP="00DE089C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363C3840" w14:textId="77777777" w:rsidR="00DE089C" w:rsidRPr="00DE089C" w:rsidRDefault="00673EAB" w:rsidP="00DE089C">
      <w:pPr>
        <w:jc w:val="center"/>
        <w:rPr>
          <w:rFonts w:ascii="NPSRawlinsonOT" w:hAnsi="NPSRawlinsonOT" w:cs="Times New Roman"/>
          <w:sz w:val="28"/>
          <w:szCs w:val="28"/>
        </w:rPr>
      </w:pPr>
      <w:r w:rsidRPr="00DE089C">
        <w:rPr>
          <w:rFonts w:ascii="NPSRawlinsonOT" w:hAnsi="NPSRawlinsonOT" w:cs="Times New Roman"/>
          <w:sz w:val="28"/>
          <w:szCs w:val="28"/>
        </w:rPr>
        <w:lastRenderedPageBreak/>
        <w:t>The Lock</w:t>
      </w:r>
      <w:r w:rsidR="004D4A97" w:rsidRPr="00DE089C">
        <w:rPr>
          <w:rFonts w:ascii="NPSRawlinsonOT" w:hAnsi="NPSRawlinsonOT" w:cs="Times New Roman"/>
          <w:sz w:val="28"/>
          <w:szCs w:val="28"/>
        </w:rPr>
        <w:t xml:space="preserve"> </w:t>
      </w:r>
      <w:r w:rsidRPr="00DE089C">
        <w:rPr>
          <w:rFonts w:ascii="NPSRawlinsonOT" w:hAnsi="NPSRawlinsonOT" w:cs="Times New Roman"/>
          <w:sz w:val="28"/>
          <w:szCs w:val="28"/>
        </w:rPr>
        <w:t xml:space="preserve">Haven Express, </w:t>
      </w:r>
      <w:r w:rsidR="00DE089C" w:rsidRPr="00DE089C">
        <w:rPr>
          <w:rFonts w:ascii="NPSRawlinsonOT" w:hAnsi="NPSRawlinsonOT" w:cs="Times New Roman"/>
          <w:sz w:val="28"/>
          <w:szCs w:val="28"/>
        </w:rPr>
        <w:t>Lock Haven, PA</w:t>
      </w:r>
    </w:p>
    <w:p w14:paraId="5A0D6E64" w14:textId="7925B275" w:rsidR="00673EAB" w:rsidRPr="00DE089C" w:rsidRDefault="00673EAB" w:rsidP="00DE089C">
      <w:pPr>
        <w:jc w:val="center"/>
        <w:rPr>
          <w:rFonts w:ascii="NPSRawlinsonOT" w:hAnsi="NPSRawlinsonOT" w:cs="Times New Roman"/>
          <w:sz w:val="28"/>
          <w:szCs w:val="28"/>
        </w:rPr>
      </w:pPr>
      <w:r w:rsidRPr="00DE089C">
        <w:rPr>
          <w:rFonts w:ascii="NPSRawlinsonOT" w:hAnsi="NPSRawlinsonOT" w:cs="Times New Roman"/>
          <w:sz w:val="28"/>
          <w:szCs w:val="28"/>
        </w:rPr>
        <w:t>July 18, 1944</w:t>
      </w:r>
    </w:p>
    <w:p w14:paraId="54BDD021" w14:textId="7F30D086" w:rsidR="00673EAB" w:rsidRPr="00DE089C" w:rsidRDefault="00673EAB" w:rsidP="00DE089C">
      <w:pPr>
        <w:jc w:val="center"/>
        <w:rPr>
          <w:rFonts w:ascii="NPSRawlinsonOT" w:hAnsi="NPSRawlinsonOT" w:cs="Times New Roman"/>
        </w:rPr>
      </w:pPr>
      <w:r w:rsidRPr="00DE089C">
        <w:rPr>
          <w:rFonts w:ascii="NPSRawlinsonOT" w:hAnsi="NPSRawlinsonOT"/>
          <w:noProof/>
        </w:rPr>
        <w:drawing>
          <wp:inline distT="0" distB="0" distL="0" distR="0" wp14:anchorId="6E726201" wp14:editId="53EA3F33">
            <wp:extent cx="4427521" cy="6034390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7521" cy="603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CB392" w14:textId="7841AA7F" w:rsidR="004D4A97" w:rsidRPr="00DE089C" w:rsidRDefault="004D4A97" w:rsidP="00DE089C">
      <w:pPr>
        <w:jc w:val="center"/>
        <w:rPr>
          <w:rFonts w:ascii="NPSRawlinsonOT" w:hAnsi="NPSRawlinsonOT" w:cs="Times New Roman"/>
        </w:rPr>
      </w:pPr>
    </w:p>
    <w:p w14:paraId="0A36CEC3" w14:textId="73A6D5CB" w:rsidR="004D4A97" w:rsidRPr="00DE089C" w:rsidRDefault="004D4A97" w:rsidP="00DE089C">
      <w:pPr>
        <w:jc w:val="center"/>
        <w:rPr>
          <w:rFonts w:ascii="NPSRawlinsonOT" w:hAnsi="NPSRawlinsonOT" w:cs="Times New Roman"/>
        </w:rPr>
      </w:pPr>
    </w:p>
    <w:p w14:paraId="6264CD79" w14:textId="502B7731" w:rsidR="004D4A97" w:rsidRPr="00DE089C" w:rsidRDefault="004D4A97" w:rsidP="00DE089C">
      <w:pPr>
        <w:jc w:val="center"/>
        <w:rPr>
          <w:rFonts w:ascii="NPSRawlinsonOT" w:hAnsi="NPSRawlinsonOT" w:cs="Times New Roman"/>
        </w:rPr>
      </w:pPr>
    </w:p>
    <w:p w14:paraId="2E8883A5" w14:textId="462F198C" w:rsidR="004D4A97" w:rsidRPr="00DE089C" w:rsidRDefault="004D4A97" w:rsidP="00DE089C">
      <w:pPr>
        <w:jc w:val="center"/>
        <w:rPr>
          <w:rFonts w:ascii="NPSRawlinsonOT" w:hAnsi="NPSRawlinsonOT" w:cs="Times New Roman"/>
        </w:rPr>
      </w:pPr>
    </w:p>
    <w:p w14:paraId="17F3EA13" w14:textId="0367A90E" w:rsidR="004D4A97" w:rsidRPr="00DE089C" w:rsidRDefault="004D4A97" w:rsidP="00DE089C">
      <w:pPr>
        <w:jc w:val="center"/>
        <w:rPr>
          <w:rFonts w:ascii="NPSRawlinsonOT" w:hAnsi="NPSRawlinsonOT" w:cs="Times New Roman"/>
        </w:rPr>
      </w:pPr>
    </w:p>
    <w:p w14:paraId="54C2286A" w14:textId="77777777" w:rsidR="00DE089C" w:rsidRPr="00DE089C" w:rsidRDefault="00DE089C" w:rsidP="00DE089C">
      <w:pPr>
        <w:jc w:val="center"/>
        <w:rPr>
          <w:rFonts w:ascii="NPSRawlinsonOT" w:hAnsi="NPSRawlinsonOT" w:cs="Times New Roman"/>
          <w:sz w:val="28"/>
          <w:szCs w:val="28"/>
        </w:rPr>
      </w:pPr>
      <w:r w:rsidRPr="00DE089C">
        <w:rPr>
          <w:rFonts w:ascii="NPSRawlinsonOT" w:hAnsi="NPSRawlinsonOT" w:cs="Times New Roman"/>
          <w:sz w:val="28"/>
          <w:szCs w:val="28"/>
        </w:rPr>
        <w:lastRenderedPageBreak/>
        <w:t>Lock Haven Express, November 24, 1947</w:t>
      </w:r>
    </w:p>
    <w:p w14:paraId="3ACD42DF" w14:textId="288A0105" w:rsidR="004D4A97" w:rsidRPr="00DE089C" w:rsidRDefault="004D4A97" w:rsidP="00DE089C">
      <w:pPr>
        <w:jc w:val="center"/>
        <w:rPr>
          <w:rFonts w:ascii="NPSRawlinsonOT" w:hAnsi="NPSRawlinsonOT" w:cs="Times New Roman"/>
        </w:rPr>
      </w:pPr>
    </w:p>
    <w:p w14:paraId="5155DA42" w14:textId="69DFA0FE" w:rsidR="00DE089C" w:rsidRPr="00DE089C" w:rsidRDefault="00DE089C" w:rsidP="00DE089C">
      <w:pPr>
        <w:jc w:val="center"/>
        <w:rPr>
          <w:rFonts w:ascii="NPSRawlinsonOT" w:hAnsi="NPSRawlinsonOT" w:cs="Times New Roman"/>
        </w:rPr>
      </w:pPr>
      <w:r w:rsidRPr="00DE089C">
        <w:rPr>
          <w:rFonts w:ascii="NPSRawlinsonOT" w:hAnsi="NPSRawlinsonOT"/>
          <w:noProof/>
        </w:rPr>
        <w:drawing>
          <wp:inline distT="0" distB="0" distL="0" distR="0" wp14:anchorId="4330241D" wp14:editId="28E63F55">
            <wp:extent cx="2223725" cy="6899564"/>
            <wp:effectExtent l="0" t="0" r="57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725" cy="6899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16D01" w14:textId="21BF591B" w:rsidR="00DE089C" w:rsidRDefault="00DE089C" w:rsidP="00DE089C">
      <w:pPr>
        <w:jc w:val="center"/>
        <w:rPr>
          <w:rFonts w:ascii="NPSRawlinsonOT" w:hAnsi="NPSRawlinsonOT" w:cs="Times New Roman"/>
        </w:rPr>
      </w:pPr>
    </w:p>
    <w:p w14:paraId="520906C1" w14:textId="77777777" w:rsidR="00DE089C" w:rsidRPr="00DE089C" w:rsidRDefault="00DE089C" w:rsidP="00DE089C">
      <w:pPr>
        <w:jc w:val="center"/>
        <w:rPr>
          <w:rFonts w:ascii="NPSRawlinsonOT" w:hAnsi="NPSRawlinsonOT" w:cs="Times New Roman"/>
        </w:rPr>
      </w:pPr>
    </w:p>
    <w:p w14:paraId="331C5C11" w14:textId="724289CE" w:rsidR="00673EAB" w:rsidRPr="00DE089C" w:rsidRDefault="004D4A97" w:rsidP="00DE089C">
      <w:pPr>
        <w:jc w:val="center"/>
        <w:rPr>
          <w:rFonts w:ascii="NPSRawlinsonOT" w:hAnsi="NPSRawlinsonOT" w:cs="Times New Roman"/>
          <w:sz w:val="28"/>
          <w:szCs w:val="28"/>
        </w:rPr>
      </w:pPr>
      <w:r w:rsidRPr="00DE089C">
        <w:rPr>
          <w:rFonts w:ascii="NPSRawlinsonOT" w:hAnsi="NPSRawlinsonOT" w:cs="Times New Roman"/>
          <w:sz w:val="28"/>
          <w:szCs w:val="28"/>
        </w:rPr>
        <w:lastRenderedPageBreak/>
        <w:t xml:space="preserve">National </w:t>
      </w:r>
      <w:r w:rsidR="00673EAB" w:rsidRPr="00DE089C">
        <w:rPr>
          <w:rFonts w:ascii="NPSRawlinsonOT" w:hAnsi="NPSRawlinsonOT" w:cs="Times New Roman"/>
          <w:sz w:val="28"/>
          <w:szCs w:val="28"/>
        </w:rPr>
        <w:t>Cemetery Interment Form</w:t>
      </w:r>
    </w:p>
    <w:p w14:paraId="5AD54427" w14:textId="52A69F1F" w:rsidR="00673EAB" w:rsidRPr="00DE089C" w:rsidRDefault="00673EAB" w:rsidP="00DE089C">
      <w:pPr>
        <w:jc w:val="center"/>
        <w:rPr>
          <w:rFonts w:ascii="NPSRawlinsonOT" w:hAnsi="NPSRawlinsonOT" w:cs="Times New Roman"/>
        </w:rPr>
      </w:pPr>
      <w:r w:rsidRPr="00DE089C">
        <w:rPr>
          <w:rFonts w:ascii="NPSRawlinsonOT" w:hAnsi="NPSRawlinsonOT"/>
          <w:noProof/>
        </w:rPr>
        <w:drawing>
          <wp:inline distT="0" distB="0" distL="0" distR="0" wp14:anchorId="256D7F2C" wp14:editId="29B4A0A5">
            <wp:extent cx="5943600" cy="387286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35415" w14:textId="4DCFA47C" w:rsidR="00673EAB" w:rsidRPr="00DE089C" w:rsidRDefault="00673EAB" w:rsidP="00DE089C">
      <w:pPr>
        <w:jc w:val="center"/>
        <w:rPr>
          <w:rFonts w:ascii="NPSRawlinsonOT" w:hAnsi="NPSRawlinsonOT" w:cs="Times New Roman"/>
        </w:rPr>
      </w:pPr>
    </w:p>
    <w:p w14:paraId="31E5F8B2" w14:textId="1C61C9E2" w:rsidR="00673EAB" w:rsidRPr="00DE089C" w:rsidRDefault="00673EAB" w:rsidP="00DE089C">
      <w:pPr>
        <w:jc w:val="center"/>
        <w:rPr>
          <w:rFonts w:ascii="NPSRawlinsonOT" w:hAnsi="NPSRawlinsonOT" w:cs="Times New Roman"/>
        </w:rPr>
      </w:pPr>
    </w:p>
    <w:p w14:paraId="6E8AAB8E" w14:textId="58E4593A" w:rsidR="007A78B2" w:rsidRPr="00DE089C" w:rsidRDefault="007A78B2" w:rsidP="00DE089C">
      <w:pPr>
        <w:jc w:val="center"/>
        <w:rPr>
          <w:rFonts w:ascii="NPSRawlinsonOT" w:hAnsi="NPSRawlinsonOT" w:cs="Times New Roman"/>
        </w:rPr>
      </w:pPr>
    </w:p>
    <w:p w14:paraId="4B3FDC9D" w14:textId="6BFF4501" w:rsidR="007A78B2" w:rsidRPr="00DE089C" w:rsidRDefault="007A78B2" w:rsidP="00DE089C">
      <w:pPr>
        <w:jc w:val="center"/>
        <w:rPr>
          <w:rFonts w:ascii="NPSRawlinsonOT" w:hAnsi="NPSRawlinsonOT" w:cs="Times New Roman"/>
        </w:rPr>
      </w:pPr>
    </w:p>
    <w:p w14:paraId="3B072CA0" w14:textId="74C7BADC" w:rsidR="007A78B2" w:rsidRPr="00DE089C" w:rsidRDefault="007A78B2" w:rsidP="00DE089C">
      <w:pPr>
        <w:jc w:val="center"/>
        <w:rPr>
          <w:rFonts w:ascii="NPSRawlinsonOT" w:hAnsi="NPSRawlinsonOT" w:cs="Times New Roman"/>
        </w:rPr>
      </w:pPr>
    </w:p>
    <w:p w14:paraId="2D586D0E" w14:textId="345C718D" w:rsidR="004D4A97" w:rsidRPr="00DE089C" w:rsidRDefault="004D4A97" w:rsidP="00DE089C">
      <w:pPr>
        <w:jc w:val="center"/>
        <w:rPr>
          <w:rFonts w:ascii="NPSRawlinsonOT" w:hAnsi="NPSRawlinsonOT" w:cs="Times New Roman"/>
        </w:rPr>
      </w:pPr>
    </w:p>
    <w:p w14:paraId="7CF2EB72" w14:textId="77777777" w:rsidR="00673EAB" w:rsidRPr="00DE089C" w:rsidRDefault="00673EAB" w:rsidP="00DE089C">
      <w:pPr>
        <w:jc w:val="center"/>
        <w:rPr>
          <w:rFonts w:ascii="NPSRawlinsonOT" w:hAnsi="NPSRawlinsonOT" w:cs="Times New Roman"/>
        </w:rPr>
      </w:pPr>
    </w:p>
    <w:sectPr w:rsidR="00673EAB" w:rsidRPr="00DE08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PSRawlinsonOT">
    <w:panose1 w:val="02000505070000020003"/>
    <w:charset w:val="00"/>
    <w:family w:val="modern"/>
    <w:notTrueType/>
    <w:pitch w:val="variable"/>
    <w:sig w:usb0="A00000AF" w:usb1="50000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3EAB"/>
    <w:rsid w:val="00040325"/>
    <w:rsid w:val="00321EDA"/>
    <w:rsid w:val="004D4A97"/>
    <w:rsid w:val="005B2523"/>
    <w:rsid w:val="00673EAB"/>
    <w:rsid w:val="007A78B2"/>
    <w:rsid w:val="008D1FD5"/>
    <w:rsid w:val="00DE089C"/>
    <w:rsid w:val="00E80742"/>
    <w:rsid w:val="18D9C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919206"/>
  <w15:chartTrackingRefBased/>
  <w15:docId w15:val="{129DBF48-BF5D-4736-BD97-5849BD8F2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50</Words>
  <Characters>281</Characters>
  <Application>Microsoft Office Word</Application>
  <DocSecurity>0</DocSecurity>
  <Lines>46</Lines>
  <Paragraphs>12</Paragraphs>
  <ScaleCrop>false</ScaleCrop>
  <Company/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Vermilya, Daniel J</dc:creator>
  <cp:keywords/>
  <dc:description/>
  <cp:lastModifiedBy>Vermilya, Daniel J</cp:lastModifiedBy>
  <cp:revision>8</cp:revision>
  <dcterms:created xsi:type="dcterms:W3CDTF">2021-01-26T14:52:00Z</dcterms:created>
  <dcterms:modified xsi:type="dcterms:W3CDTF">2022-02-17T19:07:00Z</dcterms:modified>
</cp:coreProperties>
</file>